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8DE1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78E7CB2C" w14:textId="77777777" w:rsidR="00424317" w:rsidRPr="006F34C5" w:rsidRDefault="00424317" w:rsidP="00424317">
      <w:pPr>
        <w:pStyle w:val="NormalWeb"/>
        <w:spacing w:before="0" w:beforeAutospacing="0" w:after="165" w:afterAutospacing="0"/>
        <w:jc w:val="center"/>
        <w:rPr>
          <w:rStyle w:val="Strk"/>
          <w:rFonts w:ascii="Calibri" w:hAnsi="Calibri" w:cs="Calibri"/>
          <w:color w:val="000000"/>
        </w:rPr>
      </w:pPr>
      <w:r w:rsidRPr="006F34C5">
        <w:rPr>
          <w:rStyle w:val="Strk"/>
          <w:rFonts w:ascii="Calibri" w:hAnsi="Calibri" w:cs="Calibri"/>
          <w:color w:val="000000"/>
        </w:rPr>
        <w:t>Velkommen til Andelsboligforeningen AB Stenlandsparken</w:t>
      </w:r>
    </w:p>
    <w:p w14:paraId="6F6A6066" w14:textId="77777777" w:rsidR="00424317" w:rsidRPr="006F34C5" w:rsidRDefault="00424317" w:rsidP="00424317">
      <w:pPr>
        <w:pStyle w:val="NormalWeb"/>
        <w:spacing w:before="0" w:beforeAutospacing="0" w:after="165" w:afterAutospacing="0"/>
        <w:rPr>
          <w:rFonts w:ascii="Calibri" w:hAnsi="Calibri" w:cs="Calibri"/>
          <w:b/>
          <w:bCs/>
          <w:color w:val="000000"/>
        </w:rPr>
      </w:pPr>
      <w:r>
        <w:rPr>
          <w:rStyle w:val="Strk"/>
          <w:rFonts w:ascii="Calibri" w:hAnsi="Calibri" w:cs="Calibri"/>
          <w:color w:val="000000"/>
        </w:rPr>
        <w:t xml:space="preserve">                             Som blev oprettet i juni 2003</w:t>
      </w:r>
    </w:p>
    <w:p w14:paraId="4B5C11EE" w14:textId="19BAC151" w:rsidR="00424317" w:rsidRDefault="00424317" w:rsidP="00424317">
      <w:pPr>
        <w:pStyle w:val="NormalWeb"/>
        <w:spacing w:before="0" w:beforeAutospacing="0" w:after="165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Andelsboligforeningen er en rækkehusbebyggelse for personer på 50+</w:t>
      </w:r>
    </w:p>
    <w:p w14:paraId="2C96EE35" w14:textId="2736DA74" w:rsidR="0048730E" w:rsidRPr="0048730E" w:rsidRDefault="0048730E" w:rsidP="00424317">
      <w:pPr>
        <w:pStyle w:val="NormalWeb"/>
        <w:spacing w:before="0" w:beforeAutospacing="0" w:after="165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og uden hjemmeboende børn</w:t>
      </w:r>
      <w:r w:rsidR="00B71C49">
        <w:rPr>
          <w:rFonts w:ascii="Calibri" w:hAnsi="Calibri" w:cs="Calibri"/>
          <w:color w:val="000000"/>
        </w:rPr>
        <w:t>, og ikke fyldt 75 år ved indflytning.</w:t>
      </w:r>
    </w:p>
    <w:p w14:paraId="2628AC22" w14:textId="3BFA4512" w:rsidR="00424317" w:rsidRDefault="00424317" w:rsidP="00424317">
      <w:pPr>
        <w:pStyle w:val="NormalWeb"/>
        <w:spacing w:before="0" w:beforeAutospacing="0" w:after="165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Andelsboligforeningen er selvadministrerende og består af 20 boliger</w:t>
      </w:r>
      <w:r w:rsidR="00CB745E">
        <w:rPr>
          <w:rFonts w:ascii="Calibri" w:hAnsi="Calibri" w:cs="Calibri"/>
          <w:color w:val="000000"/>
        </w:rPr>
        <w:t>,</w:t>
      </w:r>
    </w:p>
    <w:p w14:paraId="0B3885EE" w14:textId="2A68D37A" w:rsidR="00CB745E" w:rsidRDefault="00CB745E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Beliggende: Stenlandsparken, Nejlinge, 3200 Helsinge</w:t>
      </w:r>
    </w:p>
    <w:p w14:paraId="01605192" w14:textId="2C7E60AA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Der er tale om boliger i ét plan, hvor der er taget særlig hensyn til, at indretningen er ældrevenlig. Alle husene har egen have og P-plads samt et udhus på ca. 6 m2</w:t>
      </w:r>
      <w:r w:rsidR="00A92799">
        <w:rPr>
          <w:rFonts w:ascii="Calibri" w:hAnsi="Calibri" w:cs="Calibri"/>
          <w:color w:val="000000"/>
        </w:rPr>
        <w:t xml:space="preserve"> + et stort loftrum.</w:t>
      </w:r>
    </w:p>
    <w:p w14:paraId="672610DF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Til andelsboligforeningen hører et 130 m2 stort fælleshus, som danner rammen om foreningens fællesarrangementer. Fælleshuset kan lejes af den enkelte andelshaver, eksempelvis i forbindelse med personlige mærkedage eller lignende. Der findes mulighed for overnatning for 2 personer i fælleshusets gæsteværelse, som er inkluderet i lejen af fælleshuset.  Gæsteværelset kan også udlejes særskilt.</w:t>
      </w:r>
    </w:p>
    <w:p w14:paraId="3A623C1D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Andelsboligforeningen er beliggende i Gribskov Kommune tæt ved indkøbscentre og offentlige transportmidler i Helsinge. Indkøbscentrene er tæt placeret i gå afstand fra bebyggelsen.</w:t>
      </w:r>
    </w:p>
    <w:p w14:paraId="65A90890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Hillerød og København kan nås med offentlige transportmidler på ca. 30-60 min., enten man tager med bus eller Lokalbanen og S-tog.</w:t>
      </w:r>
    </w:p>
    <w:p w14:paraId="20BA68F6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Helsinge ligger i naturskønt område tæt på Høbjerg Hegn, Troldeskoven, Heather Hill og få kilometer til de dejlige strande i Tisvildeleje, Rågeleje og Gilleleje.</w:t>
      </w:r>
    </w:p>
    <w:p w14:paraId="2A596761" w14:textId="7ABD30EF" w:rsidR="00424317" w:rsidRDefault="00424317" w:rsidP="00424317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 xml:space="preserve">Helsinge har et velfungerende Idræts liv med Idrætshaller, svømmehal samt Bibliotek , Gribskov Kultursal og et </w:t>
      </w:r>
      <w:r w:rsidR="00F5757C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ktivt </w:t>
      </w:r>
      <w:r w:rsidR="00F5757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eniorcenter. </w:t>
      </w:r>
    </w:p>
    <w:p w14:paraId="42DFCF0D" w14:textId="77777777" w:rsidR="00424317" w:rsidRDefault="00424317" w:rsidP="00424317"/>
    <w:p w14:paraId="1F170542" w14:textId="77777777" w:rsidR="00E27C32" w:rsidRDefault="00E27C32"/>
    <w:p w14:paraId="72E7F4A0" w14:textId="77777777" w:rsidR="00424317" w:rsidRDefault="00424317" w:rsidP="00424317"/>
    <w:p w14:paraId="47A088D3" w14:textId="77777777" w:rsidR="00424317" w:rsidRDefault="00424317" w:rsidP="00424317">
      <w:pPr>
        <w:spacing w:after="0" w:line="492" w:lineRule="atLeast"/>
        <w:outlineLvl w:val="2"/>
        <w:rPr>
          <w:rFonts w:ascii="Helvetica" w:eastAsia="Times New Roman" w:hAnsi="Helvetica" w:cs="Helvetica"/>
          <w:color w:val="000000"/>
          <w:sz w:val="42"/>
          <w:szCs w:val="42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42"/>
          <w:szCs w:val="42"/>
          <w:lang w:eastAsia="da-DK"/>
        </w:rPr>
        <w:t>Bolig</w:t>
      </w:r>
    </w:p>
    <w:p w14:paraId="74ADD34D" w14:textId="77777777" w:rsidR="00424317" w:rsidRPr="000623DE" w:rsidRDefault="00424317" w:rsidP="00424317">
      <w:pPr>
        <w:spacing w:after="0" w:line="492" w:lineRule="atLeast"/>
        <w:outlineLvl w:val="2"/>
        <w:rPr>
          <w:rFonts w:ascii="Helvetica" w:eastAsia="Times New Roman" w:hAnsi="Helvetica" w:cs="Helvetica"/>
          <w:color w:val="000000"/>
          <w:sz w:val="42"/>
          <w:szCs w:val="42"/>
          <w:lang w:eastAsia="da-DK"/>
        </w:rPr>
      </w:pPr>
    </w:p>
    <w:p w14:paraId="4B902A35" w14:textId="77777777" w:rsidR="00424317" w:rsidRPr="000623DE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Vi har flere boligstør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r</w:t>
      </w: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else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r</w:t>
      </w:r>
    </w:p>
    <w:p w14:paraId="74B00932" w14:textId="77777777" w:rsidR="00424317" w:rsidRPr="000623DE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3 boliger af 67 m2                      </w:t>
      </w:r>
    </w:p>
    <w:p w14:paraId="205DAA1E" w14:textId="77777777" w:rsidR="00424317" w:rsidRPr="000623DE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2 boliger af 77 m2                       </w:t>
      </w:r>
    </w:p>
    <w:p w14:paraId="44540A8E" w14:textId="77777777" w:rsidR="00424317" w:rsidRPr="000623DE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6 boliger af 83 m2</w:t>
      </w:r>
    </w:p>
    <w:p w14:paraId="6725B244" w14:textId="77777777" w:rsidR="00424317" w:rsidRPr="000623DE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4 boliger af 85 m2</w:t>
      </w:r>
    </w:p>
    <w:p w14:paraId="2C34BBE3" w14:textId="77777777" w:rsidR="00424317" w:rsidRPr="000623DE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5 bolige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r</w:t>
      </w: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 af 95 m2 </w:t>
      </w:r>
    </w:p>
    <w:p w14:paraId="7E18BD7E" w14:textId="77777777" w:rsidR="00424317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0623DE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heraf 11 boliger med udestu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er</w:t>
      </w:r>
    </w:p>
    <w:p w14:paraId="162A764C" w14:textId="77777777" w:rsidR="00424317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I boliger uden udestue, er der mulighed for at bygge en SKJERN</w:t>
      </w:r>
    </w:p>
    <w:p w14:paraId="76090E42" w14:textId="77777777" w:rsidR="00424317" w:rsidRDefault="00424317" w:rsidP="00424317">
      <w:pPr>
        <w:spacing w:after="16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udestue til.</w:t>
      </w:r>
    </w:p>
    <w:p w14:paraId="012438E8" w14:textId="78526916" w:rsidR="00424317" w:rsidRDefault="00424317" w:rsidP="00424317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5A7BF6C" w14:textId="0A8F6BF6" w:rsidR="00424317" w:rsidRDefault="00424317" w:rsidP="00424317">
      <w:pPr>
        <w:pStyle w:val="NormalWeb"/>
        <w:spacing w:before="0" w:beforeAutospacing="0" w:after="165" w:afterAutospacing="0"/>
        <w:rPr>
          <w:rStyle w:val="Strk"/>
          <w:rFonts w:ascii="Helvetica" w:hAnsi="Helvetica" w:cs="Helvetica"/>
          <w:color w:val="000000"/>
        </w:rPr>
      </w:pPr>
      <w:r>
        <w:rPr>
          <w:rStyle w:val="Strk"/>
          <w:rFonts w:ascii="Helvetica" w:hAnsi="Helvetica" w:cs="Helvetica"/>
          <w:color w:val="000000"/>
        </w:rPr>
        <w:t xml:space="preserve">For interesserede andelsboligsøgende er der en interresseliste, hvor alderskriteriene er 50 </w:t>
      </w:r>
      <w:r w:rsidR="0048730E">
        <w:rPr>
          <w:rStyle w:val="Strk"/>
          <w:rFonts w:ascii="Helvetica" w:hAnsi="Helvetica" w:cs="Helvetica"/>
          <w:color w:val="000000"/>
        </w:rPr>
        <w:t>+</w:t>
      </w:r>
      <w:r w:rsidR="00B71C49">
        <w:rPr>
          <w:rStyle w:val="Strk"/>
          <w:rFonts w:ascii="Helvetica" w:hAnsi="Helvetica" w:cs="Helvetica"/>
          <w:color w:val="000000"/>
        </w:rPr>
        <w:t xml:space="preserve"> og ikke fyldt 75 år ved indflytning,</w:t>
      </w:r>
      <w:r w:rsidR="0048730E">
        <w:rPr>
          <w:rStyle w:val="Strk"/>
          <w:rFonts w:ascii="Helvetica" w:hAnsi="Helvetica" w:cs="Helvetica"/>
          <w:color w:val="000000"/>
        </w:rPr>
        <w:t xml:space="preserve"> er selvhjulpne og uden hjemmeboende børn og forventes i øvrigt</w:t>
      </w:r>
      <w:r w:rsidR="00B71C49">
        <w:rPr>
          <w:rStyle w:val="Strk"/>
          <w:rFonts w:ascii="Helvetica" w:hAnsi="Helvetica" w:cs="Helvetica"/>
          <w:color w:val="000000"/>
        </w:rPr>
        <w:t>,</w:t>
      </w:r>
      <w:r w:rsidR="0048730E">
        <w:rPr>
          <w:rStyle w:val="Strk"/>
          <w:rFonts w:ascii="Helvetica" w:hAnsi="Helvetica" w:cs="Helvetica"/>
          <w:color w:val="000000"/>
        </w:rPr>
        <w:t xml:space="preserve"> at ville indgå og bidrage aktivt til fællesskabet efter evne.</w:t>
      </w:r>
    </w:p>
    <w:p w14:paraId="7F8A7F0D" w14:textId="77777777" w:rsidR="0048730E" w:rsidRDefault="0048730E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</w:p>
    <w:p w14:paraId="49563616" w14:textId="0B65CD20" w:rsidR="0048730E" w:rsidRPr="0048730E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b/>
          <w:bCs/>
          <w:color w:val="000000"/>
        </w:rPr>
      </w:pPr>
      <w:r>
        <w:rPr>
          <w:rStyle w:val="Strk"/>
          <w:rFonts w:ascii="Helvetica" w:hAnsi="Helvetica" w:cs="Helvetica"/>
          <w:color w:val="000000"/>
        </w:rPr>
        <w:t xml:space="preserve">Henvendelse angående registrering på foreningens interresseliste </w:t>
      </w:r>
      <w:r w:rsidR="00F5757C">
        <w:rPr>
          <w:rStyle w:val="Strk"/>
          <w:rFonts w:ascii="Helvetica" w:hAnsi="Helvetica" w:cs="Helvetica"/>
          <w:color w:val="000000"/>
        </w:rPr>
        <w:t>kan ske til beboerudvalget på mail</w:t>
      </w:r>
    </w:p>
    <w:p w14:paraId="74655A65" w14:textId="5B7B0403" w:rsidR="00424317" w:rsidRDefault="00424317" w:rsidP="00424317">
      <w:pPr>
        <w:pStyle w:val="NormalWeb"/>
        <w:spacing w:before="0" w:beforeAutospacing="0" w:after="165" w:afterAutospacing="0"/>
        <w:rPr>
          <w:rStyle w:val="Hyperlink"/>
          <w:rFonts w:ascii="Helvetica" w:hAnsi="Helvetica" w:cs="Helvetica"/>
        </w:rPr>
      </w:pPr>
      <w:r>
        <w:rPr>
          <w:rStyle w:val="Strk"/>
          <w:rFonts w:ascii="Helvetica" w:hAnsi="Helvetica" w:cs="Helvetica"/>
          <w:color w:val="000000"/>
        </w:rPr>
        <w:t xml:space="preserve"> </w:t>
      </w:r>
      <w:hyperlink r:id="rId4" w:history="1">
        <w:r w:rsidRPr="00B42A61">
          <w:rPr>
            <w:rStyle w:val="Hyperlink"/>
            <w:rFonts w:ascii="Helvetica" w:hAnsi="Helvetica" w:cs="Helvetica"/>
          </w:rPr>
          <w:t>abstenlandsparken22@gmail.com</w:t>
        </w:r>
      </w:hyperlink>
    </w:p>
    <w:p w14:paraId="1955DA8F" w14:textId="77777777" w:rsidR="0048730E" w:rsidRDefault="0048730E" w:rsidP="00424317">
      <w:pPr>
        <w:pStyle w:val="NormalWeb"/>
        <w:spacing w:before="0" w:beforeAutospacing="0" w:after="165" w:afterAutospacing="0"/>
        <w:rPr>
          <w:rStyle w:val="Strk"/>
          <w:rFonts w:ascii="Helvetica" w:hAnsi="Helvetica" w:cs="Helvetica"/>
          <w:color w:val="000000"/>
        </w:rPr>
      </w:pPr>
    </w:p>
    <w:p w14:paraId="6F49DCFC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yderligere information – se vores hjemmeside,</w:t>
      </w:r>
    </w:p>
    <w:p w14:paraId="7FAF98F8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www.abstenlandsparken.dk</w:t>
      </w:r>
    </w:p>
    <w:p w14:paraId="0E8C51D1" w14:textId="77777777" w:rsidR="00424317" w:rsidRDefault="00424317" w:rsidP="00424317"/>
    <w:p w14:paraId="382B6BCF" w14:textId="77777777" w:rsidR="00424317" w:rsidRDefault="00424317"/>
    <w:p w14:paraId="74D3B678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</w:p>
    <w:p w14:paraId="790C045D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</w:p>
    <w:p w14:paraId="5D105DD8" w14:textId="77777777" w:rsidR="00424317" w:rsidRDefault="00424317" w:rsidP="00424317">
      <w:pPr>
        <w:pStyle w:val="NormalWeb"/>
        <w:spacing w:before="0" w:beforeAutospacing="0" w:after="165" w:afterAutospacing="0"/>
        <w:ind w:left="2608" w:hanging="2608"/>
        <w:jc w:val="center"/>
        <w:rPr>
          <w:rFonts w:ascii="Algerian" w:hAnsi="Algerian" w:cs="Helvetica"/>
          <w:b/>
          <w:color w:val="000000"/>
          <w:sz w:val="36"/>
          <w:szCs w:val="36"/>
        </w:rPr>
      </w:pPr>
      <w:r w:rsidRPr="00E05561">
        <w:rPr>
          <w:rFonts w:ascii="Algerian" w:hAnsi="Algerian" w:cs="Helvetica"/>
          <w:b/>
          <w:color w:val="000000"/>
          <w:sz w:val="36"/>
          <w:szCs w:val="36"/>
        </w:rPr>
        <w:t>AKTIVITETER</w:t>
      </w:r>
    </w:p>
    <w:p w14:paraId="57ECFD43" w14:textId="77777777" w:rsidR="00424317" w:rsidRDefault="00424317" w:rsidP="00424317">
      <w:pPr>
        <w:pStyle w:val="NormalWeb"/>
        <w:spacing w:before="0" w:beforeAutospacing="0" w:after="165" w:afterAutospacing="0"/>
        <w:ind w:left="2608" w:hanging="2608"/>
        <w:jc w:val="center"/>
        <w:rPr>
          <w:rFonts w:ascii="Algerian" w:hAnsi="Algerian" w:cs="Helvetica"/>
          <w:b/>
          <w:color w:val="000000"/>
          <w:sz w:val="36"/>
          <w:szCs w:val="36"/>
        </w:rPr>
      </w:pPr>
    </w:p>
    <w:p w14:paraId="39BCCC5B" w14:textId="7186C465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Der afholdes forskellige aktiviteter i fælleshuset </w:t>
      </w:r>
      <w:r w:rsidRPr="002F2656">
        <w:rPr>
          <w:rFonts w:ascii="Helvetica" w:hAnsi="Helvetica" w:cs="Helvetica"/>
          <w:b/>
          <w:color w:val="000000"/>
        </w:rPr>
        <w:t>, som alle der har</w:t>
      </w:r>
      <w:r>
        <w:rPr>
          <w:rFonts w:ascii="Helvetica" w:hAnsi="Helvetica" w:cs="Helvetica"/>
          <w:color w:val="000000"/>
        </w:rPr>
        <w:t xml:space="preserve"> </w:t>
      </w:r>
      <w:r w:rsidRPr="002F2656">
        <w:rPr>
          <w:rFonts w:ascii="Helvetica" w:hAnsi="Helvetica" w:cs="Helvetica"/>
          <w:b/>
          <w:color w:val="000000"/>
        </w:rPr>
        <w:t>lyst</w:t>
      </w:r>
      <w:r>
        <w:rPr>
          <w:rFonts w:ascii="Helvetica" w:hAnsi="Helvetica" w:cs="Helvetica"/>
          <w:color w:val="000000"/>
        </w:rPr>
        <w:t>, frivilligt kan deltage i.</w:t>
      </w:r>
    </w:p>
    <w:p w14:paraId="5A294BCE" w14:textId="0AD371A0" w:rsidR="00355352" w:rsidRPr="00825233" w:rsidRDefault="00355352" w:rsidP="00424317">
      <w:pPr>
        <w:pStyle w:val="NormalWeb"/>
        <w:spacing w:before="0" w:beforeAutospacing="0" w:after="165" w:afterAutospacing="0"/>
        <w:rPr>
          <w:rFonts w:ascii="Algerian" w:hAnsi="Algerian" w:cs="Helvetica"/>
          <w:b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Hver mandag kl. 10.00 – 13.00 Malehold</w:t>
      </w:r>
    </w:p>
    <w:p w14:paraId="1AF890CF" w14:textId="61A5F369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Hver mandag kl. 14.00</w:t>
      </w:r>
      <w:r w:rsidR="00F5757C">
        <w:rPr>
          <w:rFonts w:ascii="Helvetica" w:hAnsi="Helvetica" w:cs="Helvetica"/>
          <w:color w:val="000000"/>
        </w:rPr>
        <w:t xml:space="preserve"> kan man</w:t>
      </w:r>
      <w:r>
        <w:rPr>
          <w:rFonts w:ascii="Helvetica" w:hAnsi="Helvetica" w:cs="Helvetica"/>
          <w:color w:val="000000"/>
        </w:rPr>
        <w:t xml:space="preserve"> mødes og drikke kaffe sammen.</w:t>
      </w:r>
    </w:p>
    <w:p w14:paraId="73A92AC5" w14:textId="2B763973" w:rsidR="00E477CD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Hver Tirsdag kl. 14.00</w:t>
      </w:r>
      <w:r w:rsidR="00F5757C">
        <w:rPr>
          <w:rFonts w:ascii="Helvetica" w:hAnsi="Helvetica" w:cs="Helvetica"/>
          <w:color w:val="000000"/>
        </w:rPr>
        <w:t xml:space="preserve"> kan man</w:t>
      </w:r>
      <w:r>
        <w:rPr>
          <w:rFonts w:ascii="Helvetica" w:hAnsi="Helvetica" w:cs="Helvetica"/>
          <w:color w:val="000000"/>
        </w:rPr>
        <w:t xml:space="preserve"> mødes til div. </w:t>
      </w:r>
      <w:r w:rsidR="00E477CD">
        <w:rPr>
          <w:rFonts w:ascii="Helvetica" w:hAnsi="Helvetica" w:cs="Helvetica"/>
          <w:color w:val="000000"/>
        </w:rPr>
        <w:t>B</w:t>
      </w:r>
      <w:r>
        <w:rPr>
          <w:rFonts w:ascii="Helvetica" w:hAnsi="Helvetica" w:cs="Helvetica"/>
          <w:color w:val="000000"/>
        </w:rPr>
        <w:t>rætspil</w:t>
      </w:r>
    </w:p>
    <w:p w14:paraId="17CBBB45" w14:textId="07B42A89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Hver Torsdag kl. 9.</w:t>
      </w:r>
      <w:r w:rsidR="00F5757C">
        <w:rPr>
          <w:rFonts w:ascii="Helvetica" w:hAnsi="Helvetica" w:cs="Helvetica"/>
          <w:color w:val="000000"/>
        </w:rPr>
        <w:t>3</w:t>
      </w:r>
      <w:r>
        <w:rPr>
          <w:rFonts w:ascii="Helvetica" w:hAnsi="Helvetica" w:cs="Helvetica"/>
          <w:color w:val="000000"/>
        </w:rPr>
        <w:t xml:space="preserve">0 </w:t>
      </w:r>
      <w:r w:rsidR="00F5757C">
        <w:rPr>
          <w:rFonts w:ascii="Helvetica" w:hAnsi="Helvetica" w:cs="Helvetica"/>
          <w:color w:val="000000"/>
        </w:rPr>
        <w:t xml:space="preserve">kan man </w:t>
      </w:r>
      <w:r>
        <w:rPr>
          <w:rFonts w:ascii="Helvetica" w:hAnsi="Helvetica" w:cs="Helvetica"/>
          <w:color w:val="000000"/>
        </w:rPr>
        <w:t>mødes til fælles gymnastik.</w:t>
      </w:r>
    </w:p>
    <w:p w14:paraId="7DDC1231" w14:textId="4328D66B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Den første søndag i måneden</w:t>
      </w:r>
      <w:r w:rsidR="00F5757C">
        <w:rPr>
          <w:rFonts w:ascii="Helvetica" w:hAnsi="Helvetica" w:cs="Helvetica"/>
          <w:color w:val="000000"/>
        </w:rPr>
        <w:t xml:space="preserve"> kan man</w:t>
      </w:r>
      <w:r>
        <w:rPr>
          <w:rFonts w:ascii="Helvetica" w:hAnsi="Helvetica" w:cs="Helvetica"/>
          <w:color w:val="000000"/>
        </w:rPr>
        <w:t xml:space="preserve"> mødes</w:t>
      </w:r>
      <w:r w:rsidR="00F5757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med sin medbragte morgenmad og drikke morgenkaffe sammen kl. 9.00</w:t>
      </w:r>
    </w:p>
    <w:p w14:paraId="7EB2D09E" w14:textId="37F69D70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En søndag midt i måneden </w:t>
      </w:r>
      <w:r w:rsidR="00F5757C">
        <w:rPr>
          <w:rFonts w:ascii="Helvetica" w:hAnsi="Helvetica" w:cs="Helvetica"/>
          <w:color w:val="000000"/>
        </w:rPr>
        <w:t xml:space="preserve">kan man </w:t>
      </w:r>
      <w:r>
        <w:rPr>
          <w:rFonts w:ascii="Helvetica" w:hAnsi="Helvetica" w:cs="Helvetica"/>
          <w:color w:val="000000"/>
        </w:rPr>
        <w:t>mødes med sin medbragte mad og spise frokost sammen.</w:t>
      </w:r>
    </w:p>
    <w:p w14:paraId="2CFA301D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afholder fastelavnsfest med fællesspisning og tøndeslagning.</w:t>
      </w:r>
    </w:p>
    <w:p w14:paraId="1514A5F9" w14:textId="77777777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Sankte Hans fest i Juni.</w:t>
      </w:r>
    </w:p>
    <w:p w14:paraId="51BCC500" w14:textId="7241D2C4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Man mødes 4-5 gange om året til havedag, </w:t>
      </w:r>
      <w:r w:rsidR="0048730E">
        <w:rPr>
          <w:rFonts w:ascii="Helvetica" w:hAnsi="Helvetica" w:cs="Helvetica"/>
          <w:color w:val="000000"/>
        </w:rPr>
        <w:t xml:space="preserve">for at ordne foreningens haveanlæg </w:t>
      </w:r>
      <w:r>
        <w:rPr>
          <w:rFonts w:ascii="Helvetica" w:hAnsi="Helvetica" w:cs="Helvetica"/>
          <w:color w:val="000000"/>
        </w:rPr>
        <w:t>og slutter i oktober med en fællesspisning.</w:t>
      </w:r>
    </w:p>
    <w:p w14:paraId="51DE7135" w14:textId="639DFFF0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er julefrokost i december.</w:t>
      </w:r>
    </w:p>
    <w:p w14:paraId="3F70875C" w14:textId="6717342B" w:rsidR="0048730E" w:rsidRDefault="0048730E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Én gang om måneden afholdes der fællesmøde.</w:t>
      </w:r>
    </w:p>
    <w:p w14:paraId="3150E054" w14:textId="44AD7796" w:rsidR="0048730E" w:rsidRDefault="00F5757C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kan ske ændringer i Aktivitetstilbuddene.</w:t>
      </w:r>
    </w:p>
    <w:p w14:paraId="4DD19553" w14:textId="187BB37C" w:rsidR="0048730E" w:rsidRDefault="0048730E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5CA1651A" w14:textId="399F8979" w:rsidR="0048730E" w:rsidRDefault="0048730E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310E0D">
        <w:rPr>
          <w:rFonts w:ascii="Helvetica" w:hAnsi="Helvetica" w:cs="Helvetica"/>
          <w:color w:val="000000"/>
        </w:rPr>
        <w:t>29</w:t>
      </w:r>
      <w:r>
        <w:rPr>
          <w:rFonts w:ascii="Helvetica" w:hAnsi="Helvetica" w:cs="Helvetica"/>
          <w:color w:val="000000"/>
        </w:rPr>
        <w:t xml:space="preserve"> /</w:t>
      </w:r>
      <w:r w:rsidR="00347F1A">
        <w:rPr>
          <w:rFonts w:ascii="Helvetica" w:hAnsi="Helvetica" w:cs="Helvetica"/>
          <w:color w:val="000000"/>
        </w:rPr>
        <w:t xml:space="preserve"> </w:t>
      </w:r>
      <w:r w:rsidR="00310E0D">
        <w:rPr>
          <w:rFonts w:ascii="Helvetica" w:hAnsi="Helvetica" w:cs="Helvetica"/>
          <w:color w:val="000000"/>
        </w:rPr>
        <w:t>8</w:t>
      </w:r>
      <w:r w:rsidR="00347F1A">
        <w:rPr>
          <w:rFonts w:ascii="Helvetica" w:hAnsi="Helvetica" w:cs="Helvetica"/>
          <w:color w:val="000000"/>
        </w:rPr>
        <w:t xml:space="preserve">  202</w:t>
      </w:r>
      <w:r w:rsidR="00310E0D">
        <w:rPr>
          <w:rFonts w:ascii="Helvetica" w:hAnsi="Helvetica" w:cs="Helvetica"/>
          <w:color w:val="000000"/>
        </w:rPr>
        <w:t>1</w:t>
      </w:r>
    </w:p>
    <w:p w14:paraId="59215363" w14:textId="623F8D28" w:rsidR="00424317" w:rsidRDefault="00424317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3B171D5C" w14:textId="77777777" w:rsidR="00E477CD" w:rsidRDefault="00E477CD" w:rsidP="00424317">
      <w:pPr>
        <w:pStyle w:val="NormalWeb"/>
        <w:spacing w:before="0" w:beforeAutospacing="0" w:after="165" w:afterAutospacing="0"/>
        <w:rPr>
          <w:rFonts w:ascii="Helvetica" w:hAnsi="Helvetica" w:cs="Helvetica"/>
          <w:color w:val="000000"/>
        </w:rPr>
      </w:pPr>
    </w:p>
    <w:p w14:paraId="7ADBB481" w14:textId="3F2EDF0F" w:rsidR="00424317" w:rsidRPr="00D5460E" w:rsidRDefault="00D5460E" w:rsidP="00347F1A">
      <w:pPr>
        <w:rPr>
          <w:rFonts w:ascii="Algerian" w:hAnsi="Algerian"/>
          <w:b/>
          <w:bCs/>
          <w:color w:val="FF0000"/>
          <w:sz w:val="52"/>
          <w:szCs w:val="52"/>
        </w:rPr>
      </w:pPr>
      <w:r w:rsidRPr="00D5460E">
        <w:rPr>
          <w:b/>
          <w:bCs/>
        </w:rPr>
        <w:t xml:space="preserve">        </w:t>
      </w:r>
      <w:r w:rsidR="00E477CD">
        <w:rPr>
          <w:b/>
          <w:bCs/>
        </w:rPr>
        <w:t xml:space="preserve"> </w:t>
      </w:r>
      <w:r w:rsidRPr="00D5460E">
        <w:rPr>
          <w:b/>
          <w:bCs/>
        </w:rPr>
        <w:t xml:space="preserve">    </w:t>
      </w:r>
      <w:r w:rsidRPr="00D5460E">
        <w:rPr>
          <w:rFonts w:ascii="Algerian" w:hAnsi="Algerian"/>
          <w:b/>
          <w:bCs/>
          <w:color w:val="FF0000"/>
          <w:sz w:val="52"/>
          <w:szCs w:val="52"/>
        </w:rPr>
        <w:t>Senior bofællesskab</w:t>
      </w:r>
    </w:p>
    <w:p w14:paraId="55C7A712" w14:textId="67613C2C" w:rsidR="00D5460E" w:rsidRPr="00D5460E" w:rsidRDefault="00424317" w:rsidP="00D5460E">
      <w:pPr>
        <w:jc w:val="center"/>
        <w:rPr>
          <w:rFonts w:ascii="Algerian" w:hAnsi="Algerian"/>
          <w:b/>
          <w:color w:val="FF0000"/>
          <w:sz w:val="56"/>
          <w:szCs w:val="56"/>
        </w:rPr>
      </w:pPr>
      <w:r w:rsidRPr="005A4F9B">
        <w:rPr>
          <w:rFonts w:ascii="Algerian" w:hAnsi="Algerian"/>
          <w:b/>
          <w:color w:val="FF0000"/>
          <w:sz w:val="56"/>
          <w:szCs w:val="56"/>
        </w:rPr>
        <w:t>A/B STENLANDSPARKEN</w:t>
      </w:r>
    </w:p>
    <w:p w14:paraId="38F00965" w14:textId="4CF40C30" w:rsidR="00424317" w:rsidRDefault="00424317" w:rsidP="00D5460E">
      <w:pPr>
        <w:jc w:val="center"/>
      </w:pPr>
      <w:r>
        <w:rPr>
          <w:noProof/>
        </w:rPr>
        <w:drawing>
          <wp:inline distT="0" distB="0" distL="0" distR="0" wp14:anchorId="5A75C2AA" wp14:editId="72B9DF94">
            <wp:extent cx="2657475" cy="1918459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t stenlandsbille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04" cy="195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62DB" w14:textId="77777777" w:rsidR="00D5460E" w:rsidRPr="00D5460E" w:rsidRDefault="00D5460E" w:rsidP="00D5460E">
      <w:pPr>
        <w:jc w:val="center"/>
      </w:pPr>
    </w:p>
    <w:p w14:paraId="6BA52F9F" w14:textId="77777777" w:rsidR="00424317" w:rsidRPr="001657B9" w:rsidRDefault="00424317" w:rsidP="00424317">
      <w:pPr>
        <w:spacing w:after="0" w:line="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1657B9">
        <w:rPr>
          <w:rFonts w:ascii="Helvetica" w:eastAsia="Times New Roman" w:hAnsi="Helvetica" w:cs="Helvetica"/>
          <w:noProof/>
          <w:color w:val="000000"/>
          <w:sz w:val="24"/>
          <w:szCs w:val="24"/>
          <w:lang w:eastAsia="da-DK"/>
        </w:rPr>
        <w:drawing>
          <wp:inline distT="0" distB="0" distL="0" distR="0" wp14:anchorId="5FC31937" wp14:editId="5AAB34E9">
            <wp:extent cx="4410075" cy="2163850"/>
            <wp:effectExtent l="0" t="0" r="0" b="8255"/>
            <wp:docPr id="1" name="Billede 1" descr="http://cdn.simplesite.com/i/bb/da/285978583465908923/i285978589324984058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implesite.com/i/bb/da/285978583465908923/i285978589324984058._szw1280h128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20" cy="22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CEFD" w14:textId="77777777" w:rsidR="00424317" w:rsidRPr="001657B9" w:rsidRDefault="00424317" w:rsidP="00424317">
      <w:pPr>
        <w:spacing w:after="0" w:line="267" w:lineRule="atLeast"/>
        <w:jc w:val="center"/>
        <w:rPr>
          <w:rFonts w:ascii="Helvetica" w:eastAsia="Times New Roman" w:hAnsi="Helvetica" w:cs="Helvetica"/>
          <w:i/>
          <w:iCs/>
          <w:color w:val="000000"/>
          <w:lang w:eastAsia="da-DK"/>
        </w:rPr>
      </w:pPr>
    </w:p>
    <w:p w14:paraId="74B18CDC" w14:textId="77777777" w:rsidR="00424317" w:rsidRDefault="00424317" w:rsidP="00424317">
      <w:r>
        <w:tab/>
      </w:r>
    </w:p>
    <w:sectPr w:rsidR="00424317" w:rsidSect="004243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17"/>
    <w:rsid w:val="00087607"/>
    <w:rsid w:val="002F4FCD"/>
    <w:rsid w:val="00310E0D"/>
    <w:rsid w:val="00347F1A"/>
    <w:rsid w:val="00355352"/>
    <w:rsid w:val="003E039B"/>
    <w:rsid w:val="00424317"/>
    <w:rsid w:val="0048730E"/>
    <w:rsid w:val="00A92799"/>
    <w:rsid w:val="00B71C49"/>
    <w:rsid w:val="00B80288"/>
    <w:rsid w:val="00CB745E"/>
    <w:rsid w:val="00D5460E"/>
    <w:rsid w:val="00E27C32"/>
    <w:rsid w:val="00E477CD"/>
    <w:rsid w:val="00F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73F2"/>
  <w15:chartTrackingRefBased/>
  <w15:docId w15:val="{57EE07E0-1ECA-4DD2-8527-ECAB06D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24317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24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bstenlandsparken22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Birthe Østrup-Rasmussen</cp:lastModifiedBy>
  <cp:revision>10</cp:revision>
  <cp:lastPrinted>2019-09-17T09:40:00Z</cp:lastPrinted>
  <dcterms:created xsi:type="dcterms:W3CDTF">2019-02-21T10:38:00Z</dcterms:created>
  <dcterms:modified xsi:type="dcterms:W3CDTF">2022-11-16T07:55:00Z</dcterms:modified>
</cp:coreProperties>
</file>